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1"/>
        <w:gridCol w:w="7026"/>
        <w:gridCol w:w="1925"/>
      </w:tblGrid>
      <w:tr w:rsidR="009A51F6" w:rsidRPr="004E4301" w:rsidTr="00445A96">
        <w:tc>
          <w:tcPr>
            <w:tcW w:w="872" w:type="pct"/>
            <w:vAlign w:val="center"/>
          </w:tcPr>
          <w:p w:rsidR="009A51F6" w:rsidRPr="004E4301" w:rsidRDefault="009A51F6" w:rsidP="00445A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301">
              <w:rPr>
                <w:rFonts w:ascii="Arial" w:hAnsi="Arial" w:cs="Arial"/>
                <w:b/>
                <w:sz w:val="24"/>
                <w:szCs w:val="24"/>
              </w:rPr>
              <w:t>Тип населенного пункта</w:t>
            </w:r>
          </w:p>
        </w:tc>
        <w:tc>
          <w:tcPr>
            <w:tcW w:w="3371" w:type="pct"/>
            <w:vAlign w:val="center"/>
          </w:tcPr>
          <w:p w:rsidR="009A51F6" w:rsidRPr="004E4301" w:rsidRDefault="009A51F6" w:rsidP="00445A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301">
              <w:rPr>
                <w:rFonts w:ascii="Arial" w:hAnsi="Arial" w:cs="Arial"/>
                <w:b/>
                <w:sz w:val="24"/>
                <w:szCs w:val="24"/>
              </w:rPr>
              <w:t>Восточно-Казахстанская область</w:t>
            </w:r>
          </w:p>
        </w:tc>
        <w:tc>
          <w:tcPr>
            <w:tcW w:w="757" w:type="pct"/>
            <w:vAlign w:val="center"/>
          </w:tcPr>
          <w:p w:rsidR="009A51F6" w:rsidRPr="004E4301" w:rsidRDefault="009A51F6" w:rsidP="00445A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4301">
              <w:rPr>
                <w:rFonts w:ascii="Arial" w:hAnsi="Arial" w:cs="Arial"/>
                <w:b/>
                <w:sz w:val="24"/>
                <w:szCs w:val="24"/>
              </w:rPr>
              <w:t>Количество домохозяйств</w:t>
            </w:r>
          </w:p>
        </w:tc>
      </w:tr>
      <w:tr w:rsidR="009A51F6" w:rsidRPr="004E4301" w:rsidTr="00445A96">
        <w:trPr>
          <w:trHeight w:val="243"/>
        </w:trPr>
        <w:tc>
          <w:tcPr>
            <w:tcW w:w="872" w:type="pct"/>
            <w:vMerge w:val="restart"/>
          </w:tcPr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 xml:space="preserve">Город </w:t>
            </w:r>
          </w:p>
        </w:tc>
        <w:tc>
          <w:tcPr>
            <w:tcW w:w="3371" w:type="pct"/>
            <w:vMerge w:val="restart"/>
          </w:tcPr>
          <w:p w:rsidR="009A51F6" w:rsidRPr="004E4301" w:rsidRDefault="009A51F6" w:rsidP="009A51F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  <w:p w:rsidR="009A51F6" w:rsidRPr="004E4301" w:rsidRDefault="009A51F6" w:rsidP="009A51F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Семей</w:t>
            </w:r>
          </w:p>
          <w:p w:rsidR="009A51F6" w:rsidRPr="004E4301" w:rsidRDefault="009A51F6" w:rsidP="009A51F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Аягоз</w:t>
            </w:r>
            <w:proofErr w:type="spellEnd"/>
          </w:p>
          <w:p w:rsidR="009A51F6" w:rsidRPr="004E4301" w:rsidRDefault="009A51F6" w:rsidP="009A51F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Зыряновск</w:t>
            </w:r>
          </w:p>
          <w:p w:rsidR="009A51F6" w:rsidRPr="004E4301" w:rsidRDefault="009A51F6" w:rsidP="009A51F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Риддер</w:t>
            </w:r>
            <w:proofErr w:type="spellEnd"/>
          </w:p>
        </w:tc>
        <w:tc>
          <w:tcPr>
            <w:tcW w:w="757" w:type="pct"/>
          </w:tcPr>
          <w:p w:rsidR="009A51F6" w:rsidRPr="004E4301" w:rsidRDefault="009A51F6" w:rsidP="00445A9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333</w:t>
            </w:r>
          </w:p>
        </w:tc>
      </w:tr>
      <w:tr w:rsidR="009A51F6" w:rsidRPr="004E4301" w:rsidTr="00445A96">
        <w:trPr>
          <w:trHeight w:val="611"/>
        </w:trPr>
        <w:tc>
          <w:tcPr>
            <w:tcW w:w="872" w:type="pct"/>
            <w:vMerge/>
          </w:tcPr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1" w:type="pct"/>
            <w:vMerge/>
          </w:tcPr>
          <w:p w:rsidR="009A51F6" w:rsidRPr="004E4301" w:rsidRDefault="009A51F6" w:rsidP="009A51F6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pct"/>
          </w:tcPr>
          <w:p w:rsidR="009A51F6" w:rsidRPr="004E4301" w:rsidRDefault="009A51F6" w:rsidP="00445A96">
            <w:pPr>
              <w:pStyle w:val="a4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467</w:t>
            </w:r>
          </w:p>
        </w:tc>
      </w:tr>
      <w:tr w:rsidR="009A51F6" w:rsidRPr="004E4301" w:rsidTr="00445A96">
        <w:tc>
          <w:tcPr>
            <w:tcW w:w="872" w:type="pct"/>
          </w:tcPr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Село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 xml:space="preserve">13 </w:t>
            </w:r>
            <w:r w:rsidRPr="004E4301">
              <w:rPr>
                <w:rFonts w:ascii="Arial" w:hAnsi="Arial" w:cs="Arial"/>
                <w:sz w:val="24"/>
                <w:szCs w:val="24"/>
                <w:lang w:val="en-US"/>
              </w:rPr>
              <w:t>PSU (</w:t>
            </w:r>
            <w:r w:rsidRPr="004E4301">
              <w:rPr>
                <w:rFonts w:ascii="Arial" w:hAnsi="Arial" w:cs="Arial"/>
                <w:sz w:val="24"/>
                <w:szCs w:val="24"/>
              </w:rPr>
              <w:t xml:space="preserve">23 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населенных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 xml:space="preserve"> пункта</w:t>
            </w:r>
            <w:r w:rsidRPr="004E4301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3371" w:type="pct"/>
          </w:tcPr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Шемонаихинский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выдрихинский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межовка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Шемонаихинский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выдрихинский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выдриха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Урджарский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урджарский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урджар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Шемонаихинский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верх-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убинский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верх-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уба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Шемонаихинский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первомайский поселок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Урджарский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карабулакский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карабулак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Урджарский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карабулакский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барлык-арасан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Тарбагатайский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акжарский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акжар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 xml:space="preserve">Семей - город областного значения,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караоленский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кайнар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Кокпектинский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палатцынский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подгорное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Кокпектинский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палатцынский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песчанка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Кокпектинский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палатцынский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палатцы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Кокпектинский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палатцынский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каракол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Катон-карагайский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белкарагайский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топкайын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Катон-карагайский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белкарагайский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согорное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Катон-карагайский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белкарагайский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орнек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Катон-карагайский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белкарагайский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</w:t>
            </w:r>
            <w:bookmarkStart w:id="0" w:name="_GoBack"/>
            <w:bookmarkEnd w:id="0"/>
            <w:r w:rsidRPr="004E4301">
              <w:rPr>
                <w:rFonts w:ascii="Arial" w:hAnsi="Arial" w:cs="Arial"/>
                <w:sz w:val="24"/>
                <w:szCs w:val="24"/>
              </w:rPr>
              <w:t xml:space="preserve">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белкарагай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Жарминский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шалабайский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шалабай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Жарминский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шалабайский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жанааул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r w:rsidRPr="004E4301">
              <w:rPr>
                <w:rFonts w:ascii="Arial" w:hAnsi="Arial" w:cs="Arial"/>
                <w:sz w:val="24"/>
                <w:szCs w:val="24"/>
              </w:rPr>
              <w:t>Глубоковский район, красноярский сельский округ, предгорное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Аягозский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акшаулинский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карабулак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Аягозский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акшаулинский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акшаули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  <w:p w:rsidR="009A51F6" w:rsidRPr="004E4301" w:rsidRDefault="009A51F6" w:rsidP="00445A9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Курчумский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район,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курчумский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сельский округ, </w:t>
            </w:r>
            <w:proofErr w:type="spellStart"/>
            <w:r w:rsidRPr="004E4301">
              <w:rPr>
                <w:rFonts w:ascii="Arial" w:hAnsi="Arial" w:cs="Arial"/>
                <w:sz w:val="24"/>
                <w:szCs w:val="24"/>
              </w:rPr>
              <w:t>курчум</w:t>
            </w:r>
            <w:proofErr w:type="spellEnd"/>
            <w:r w:rsidRPr="004E4301">
              <w:rPr>
                <w:rFonts w:ascii="Arial" w:hAnsi="Arial" w:cs="Arial"/>
                <w:sz w:val="24"/>
                <w:szCs w:val="24"/>
              </w:rPr>
              <w:t xml:space="preserve"> ау</w:t>
            </w:r>
            <w:proofErr w:type="gramStart"/>
            <w:r w:rsidRPr="004E4301">
              <w:rPr>
                <w:rFonts w:ascii="Arial" w:hAnsi="Arial" w:cs="Arial"/>
                <w:sz w:val="24"/>
                <w:szCs w:val="24"/>
              </w:rPr>
              <w:t>л(</w:t>
            </w:r>
            <w:proofErr w:type="gramEnd"/>
            <w:r w:rsidRPr="004E4301">
              <w:rPr>
                <w:rFonts w:ascii="Arial" w:hAnsi="Arial" w:cs="Arial"/>
                <w:sz w:val="24"/>
                <w:szCs w:val="24"/>
              </w:rPr>
              <w:t>село)</w:t>
            </w:r>
          </w:p>
        </w:tc>
        <w:tc>
          <w:tcPr>
            <w:tcW w:w="757" w:type="pct"/>
          </w:tcPr>
          <w:p w:rsidR="009A51F6" w:rsidRPr="004E4301" w:rsidRDefault="009A51F6" w:rsidP="00445A9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4301">
              <w:rPr>
                <w:rFonts w:ascii="Arial" w:hAnsi="Arial" w:cs="Arial"/>
                <w:sz w:val="24"/>
                <w:szCs w:val="24"/>
                <w:lang w:val="en-US"/>
              </w:rPr>
              <w:t>470</w:t>
            </w:r>
          </w:p>
        </w:tc>
      </w:tr>
    </w:tbl>
    <w:p w:rsidR="00CF027C" w:rsidRDefault="00A336A3"/>
    <w:sectPr w:rsidR="00CF027C" w:rsidSect="009A51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82532"/>
    <w:multiLevelType w:val="hybridMultilevel"/>
    <w:tmpl w:val="0AAE0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1F6"/>
    <w:rsid w:val="003A5ACE"/>
    <w:rsid w:val="003F6373"/>
    <w:rsid w:val="009A51F6"/>
    <w:rsid w:val="00A3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1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1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</cp:lastModifiedBy>
  <cp:revision>2</cp:revision>
  <cp:lastPrinted>2017-09-08T04:48:00Z</cp:lastPrinted>
  <dcterms:created xsi:type="dcterms:W3CDTF">2017-09-08T04:48:00Z</dcterms:created>
  <dcterms:modified xsi:type="dcterms:W3CDTF">2017-09-08T05:30:00Z</dcterms:modified>
</cp:coreProperties>
</file>